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ПС 110 кВ «Авторемзавод»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135 «О проведении внеплановой проверки» проведена внеплановая проверка объекта ТЭК, которому присвоена «низкая» категория опасности – ПС 110 кВ «Авторемзавод».</w:t>
      </w:r>
    </w:p>
    <w:p>
      <w:pPr>
        <w:pStyle w:val="Normal"/>
        <w:suppressAutoHyphens w:val="true"/>
        <w:spacing w:lineRule="auto" w:line="276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2 ноября 2018 года № 13, срок которого истёк 19 сентября 2025 года, состоящее из 7 пунктов.</w:t>
      </w:r>
    </w:p>
    <w:p>
      <w:pPr>
        <w:pStyle w:val="Normal"/>
        <w:suppressAutoHyphens w:val="true"/>
        <w:spacing w:lineRule="auto" w:line="276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13 ноября 2025 года № 36-31-2025.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Application>LibreOffice/24.8.4.2$Linux_X86_64 LibreOffice_project/480$Build-2</Application>
  <AppVersion>15.0000</AppVersion>
  <Pages>1</Pages>
  <Words>161</Words>
  <Characters>1155</Characters>
  <CharactersWithSpaces>1311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2025-11-19T11:41:48Z</dcterms:modified>
  <cp:revision>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