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</w:t>
      </w:r>
      <w:r>
        <w:rPr>
          <w:rFonts w:cs="PT Astra Serif" w:ascii="PT Astra Serif" w:hAnsi="PT Astra Serif"/>
          <w:b/>
          <w:bCs/>
          <w:sz w:val="28"/>
          <w:szCs w:val="28"/>
        </w:rPr>
        <w:t>Восточная</w:t>
      </w:r>
      <w:r>
        <w:rPr>
          <w:rFonts w:cs="PT Astra Serif" w:ascii="PT Astra Serif" w:hAnsi="PT Astra Serif"/>
          <w:b/>
          <w:bCs/>
          <w:sz w:val="28"/>
          <w:szCs w:val="28"/>
        </w:rPr>
        <w:t>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</w:t>
      </w:r>
      <w:r>
        <w:rPr>
          <w:rFonts w:cs="PT Astra Serif" w:ascii="PT Astra Serif" w:hAnsi="PT Astra Serif"/>
          <w:sz w:val="28"/>
          <w:szCs w:val="28"/>
        </w:rPr>
        <w:t>139 «О проведении внеплановой проверки» проведена внеплановая проверка объекта ТЭК, которому присвоена «низкая» категория опасности – ПС 110 кВ «Восточная».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2 ноября 2018 года № 12, срок которого истёк 19 сентября 2025 года, состоящее из 6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41-31-2025.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Application>LibreOffice/24.8.4.2$Linux_X86_64 LibreOffice_project/480$Build-2</Application>
  <AppVersion>15.0000</AppVersion>
  <Pages>1</Pages>
  <Words>161</Words>
  <Characters>1149</Characters>
  <CharactersWithSpaces>1305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2025-11-19T11:42:57Z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